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  <w:r>
        <w:rPr>
          <w:rFonts w:hint="eastAsia" w:asciiTheme="majorEastAsia" w:hAnsiTheme="majorEastAsia" w:eastAsiaTheme="majorEastAsia"/>
          <w:b/>
          <w:sz w:val="52"/>
          <w:szCs w:val="52"/>
        </w:rPr>
        <w:t>生源地信用助学贷款系统</w:t>
      </w:r>
    </w:p>
    <w:p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e百福学生端操作手册</w:t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30"/>
          <w:szCs w:val="30"/>
        </w:rPr>
        <w:t>首贷学生申请生源地信用助学贷款操作步骤如下：</w:t>
      </w: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步骤一：</w:t>
      </w:r>
      <w:r>
        <w:rPr>
          <w:rFonts w:hint="eastAsia" w:asciiTheme="minorEastAsia" w:hAnsiTheme="minorEastAsia"/>
          <w:sz w:val="28"/>
          <w:szCs w:val="28"/>
        </w:rPr>
        <w:t>请前往手机应用市场搜索“e百福”并下载安装e百福app软件，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下载成功后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/>
          <w:sz w:val="28"/>
          <w:szCs w:val="28"/>
        </w:rPr>
        <w:t>e百福app。</w:t>
      </w:r>
    </w:p>
    <w:p>
      <w:pPr>
        <w:jc w:val="distribute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293620" cy="4970780"/>
            <wp:effectExtent l="0" t="0" r="0" b="1270"/>
            <wp:docPr id="76" name="图片 76" descr="C:\Users\mosh\Desktop\助学贷操作手册\应用市场下载e百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mosh\Desktop\助学贷操作手册\应用市场下载e百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886" cy="50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293620" cy="4970780"/>
            <wp:effectExtent l="0" t="0" r="0" b="1270"/>
            <wp:docPr id="78" name="图片 78" descr="C:\Users\mosh\Desktop\助学贷操作手册\e百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mosh\Desktop\助学贷操作手册\e百福首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850" cy="50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步骤二：</w:t>
      </w:r>
      <w:r>
        <w:rPr>
          <w:rFonts w:hint="eastAsia" w:asciiTheme="minorEastAsia" w:hAnsiTheme="minorEastAsia"/>
          <w:sz w:val="28"/>
          <w:szCs w:val="28"/>
        </w:rPr>
        <w:t>点击首页</w:t>
      </w:r>
      <w:r>
        <w:rPr>
          <w:rFonts w:hint="eastAsia"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</w:rPr>
        <w:t>贷款专区</w:t>
      </w:r>
      <w:r>
        <w:rPr>
          <w:rFonts w:hint="eastAsia"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</w:rPr>
        <w:t>按钮进入贷款专区页面，点击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页面</w:t>
      </w:r>
      <w:r>
        <w:rPr>
          <w:rFonts w:hint="eastAsia" w:asciiTheme="minorEastAsia" w:hAnsiTheme="minorEastAsia"/>
          <w:sz w:val="28"/>
          <w:szCs w:val="28"/>
        </w:rPr>
        <w:t>下的</w:t>
      </w:r>
      <w:r>
        <w:rPr>
          <w:rFonts w:hint="eastAsia"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</w:rPr>
        <w:t>百福助学贷</w:t>
      </w:r>
      <w:r>
        <w:rPr>
          <w:rFonts w:hint="eastAsia"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</w:rPr>
        <w:t>，如用户未注册，请先点击“一键注册”进行注册，注册成功后，登录e百福app进行绑卡实名认证操作。</w:t>
      </w:r>
    </w:p>
    <w:p>
      <w:pPr>
        <w:jc w:val="distribute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174875" cy="4714875"/>
            <wp:effectExtent l="0" t="0" r="0" b="0"/>
            <wp:docPr id="80" name="图片 80" descr="C:\Users\mosh\Desktop\助学贷操作手册\贷款申请\贷款专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mosh\Desktop\助学贷操作手册\贷款申请\贷款专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296" cy="47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162175" cy="4686935"/>
            <wp:effectExtent l="0" t="0" r="9525" b="0"/>
            <wp:docPr id="79" name="图片 79" descr="C:\Users\mosh\Desktop\助学贷操作手册\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mosh\Desktop\助学贷操作手册\登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474" cy="47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步骤三:</w:t>
      </w:r>
      <w:r>
        <w:rPr>
          <w:rFonts w:hint="eastAsia" w:asciiTheme="minorEastAsia" w:hAnsiTheme="minorEastAsia"/>
          <w:sz w:val="28"/>
          <w:szCs w:val="28"/>
        </w:rPr>
        <w:t>实名认证成功后进入申请页面，首次点击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立即申请”的用户需对</w:t>
      </w:r>
      <w:r>
        <w:rPr>
          <w:rFonts w:hint="eastAsia" w:asciiTheme="minorEastAsia" w:hAnsiTheme="minorEastAsia"/>
          <w:sz w:val="28"/>
          <w:szCs w:val="28"/>
        </w:rPr>
        <w:t>资料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进行</w:t>
      </w:r>
      <w:r>
        <w:rPr>
          <w:rFonts w:hint="eastAsia" w:asciiTheme="minorEastAsia" w:hAnsiTheme="minorEastAsia"/>
          <w:sz w:val="28"/>
          <w:szCs w:val="28"/>
        </w:rPr>
        <w:t>完善，点击“立即完善”按钮，进入温馨提示页面，请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用户</w:t>
      </w:r>
      <w:r>
        <w:rPr>
          <w:rFonts w:hint="eastAsia" w:asciiTheme="minorEastAsia" w:hAnsiTheme="minorEastAsia"/>
          <w:sz w:val="28"/>
          <w:szCs w:val="28"/>
        </w:rPr>
        <w:t>认真阅读并点击“我已阅读并同意”按钮进入资料完善页面，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资料完善包括：选择资助中心、基本资料、就学信息及共同借款人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信</w:t>
      </w:r>
      <w:r>
        <w:rPr>
          <w:rFonts w:hint="eastAsia" w:asciiTheme="minorEastAsia" w:hAnsiTheme="minorEastAsia"/>
          <w:sz w:val="28"/>
          <w:szCs w:val="28"/>
        </w:rPr>
        <w:t>息，请确保填写的资料的真实性，方便后续贷款申请审核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的顺利</w:t>
      </w:r>
      <w:r>
        <w:rPr>
          <w:rFonts w:hint="eastAsia" w:asciiTheme="minorEastAsia" w:hAnsiTheme="minorEastAsia"/>
          <w:sz w:val="28"/>
          <w:szCs w:val="28"/>
        </w:rPr>
        <w:t>完成。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jc w:val="distribute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045970" cy="4435475"/>
            <wp:effectExtent l="0" t="0" r="11430" b="3175"/>
            <wp:docPr id="22" name="图片 22" descr="C:\Users\mosh\Desktop\助学贷操作手册\贷款申请\立即申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mosh\Desktop\助学贷操作手册\贷款申请\立即申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046605" cy="4438015"/>
            <wp:effectExtent l="0" t="0" r="10795" b="635"/>
            <wp:docPr id="24" name="图片 24" descr="C:\Users\mosh\Desktop\助学贷操作手册\贷款申请\完善资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mosh\Desktop\助学贷操作手册\贷款申请\完善资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/>
          <w:sz w:val="28"/>
          <w:szCs w:val="28"/>
        </w:rPr>
        <w:pict>
          <v:shape id="_x0000_i1025" o:spt="75" type="#_x0000_t75" style="height:347.5pt;width:160.45pt;" filled="f" o:preferrelative="t" stroked="f" coordsize="21600,21600">
            <v:path/>
            <v:fill on="f" focussize="0,0"/>
            <v:stroke on="f" joinstyle="miter"/>
            <v:imagedata r:id="rId10" o:title="微信图片_20210601145025"/>
            <o:lock v:ext="edit" aspectratio="t"/>
            <w10:wrap type="none"/>
            <w10:anchorlock/>
          </v:shape>
        </w:pict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858010" cy="4026535"/>
            <wp:effectExtent l="0" t="0" r="8890" b="12065"/>
            <wp:docPr id="4" name="图片 4" descr="完善资料资助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完善资料资助中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463675" cy="3931920"/>
            <wp:effectExtent l="0" t="0" r="3175" b="11430"/>
            <wp:docPr id="5" name="图片 5" descr="个人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资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810385" cy="3922395"/>
            <wp:effectExtent l="0" t="0" r="18415" b="1905"/>
            <wp:docPr id="6" name="图片 6" descr="完善就学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完善就学信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2099310" cy="4550410"/>
            <wp:effectExtent l="0" t="0" r="15240" b="2540"/>
            <wp:docPr id="7" name="图片 7" descr="完善共同借款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完善共同借款人信息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095500" cy="4542155"/>
            <wp:effectExtent l="0" t="0" r="0" b="10795"/>
            <wp:docPr id="33" name="图片 33" descr="C:\Users\mosh\Desktop\助学贷操作手册\贷款申请\完善信息保存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mosh\Desktop\助学贷操作手册\贷款申请\完善信息保存成功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         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         </w:t>
      </w: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步骤四：</w:t>
      </w:r>
      <w:r>
        <w:rPr>
          <w:rFonts w:hint="eastAsia" w:asciiTheme="minorEastAsia" w:hAnsiTheme="minorEastAsia"/>
          <w:sz w:val="28"/>
          <w:szCs w:val="28"/>
        </w:rPr>
        <w:t>完善资料保存成功后，点击“贷款申请”按钮，进入助学贷款申请须知页面，请认真阅读申请须知内容，阅读完成后点击“我已阅读并同意此协议”按钮，进入贷款申请信息录入页面，选择贷款金额、贷款年限及贷款原因，点击“提交”按钮，进入贷款申请确认页面，其中包括申请信息、共同借款人信息及就学信息，确认无误后，点击“确认”按钮提交贷款申请。</w:t>
      </w:r>
    </w:p>
    <w:p>
      <w:pPr>
        <w:ind w:left="140" w:hanging="140" w:hangingChars="5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659255" cy="4143375"/>
            <wp:effectExtent l="0" t="0" r="17145" b="9525"/>
            <wp:docPr id="35" name="图片 35" descr="C:\Users\mosh\Desktop\助学贷操作手册\贷款申请\贷款申请须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mosh\Desktop\助学贷操作手册\贷款申请\贷款申请须知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910715" cy="4140835"/>
            <wp:effectExtent l="0" t="0" r="13335" b="12065"/>
            <wp:docPr id="8" name="图片 8" descr="贷款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贷款申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  </w:t>
      </w:r>
    </w:p>
    <w:p>
      <w:pPr>
        <w:ind w:left="140" w:hanging="140" w:hangingChars="5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762760" cy="4173220"/>
            <wp:effectExtent l="0" t="0" r="8890" b="17780"/>
            <wp:docPr id="10" name="图片 10" descr="贷款申请确认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贷款申请确认页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t xml:space="preserve">      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946275" cy="4219575"/>
            <wp:effectExtent l="0" t="0" r="0" b="0"/>
            <wp:docPr id="38" name="图片 38" descr="C:\Users\mosh\Desktop\助学贷操作手册\贷款申请\贷款申请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mosh\Desktop\助学贷操作手册\贷款申请\贷款申请成功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38" cy="42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步骤五：</w:t>
      </w:r>
      <w:r>
        <w:rPr>
          <w:rFonts w:hint="eastAsia" w:asciiTheme="minorEastAsia" w:hAnsiTheme="minorEastAsia"/>
          <w:sz w:val="28"/>
          <w:szCs w:val="28"/>
        </w:rPr>
        <w:t>贷款申请提交后，点击“申请进度查询”页面查看贷款申请进度，点击“查询详情”可查看贷款申请审核进度节点，屏幕左滑可进行贷款申请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</w:t>
      </w:r>
      <w:r>
        <w:rPr>
          <w:rFonts w:hint="eastAsia" w:asciiTheme="minorEastAsia" w:hAnsiTheme="minorEastAsia"/>
          <w:sz w:val="28"/>
          <w:szCs w:val="28"/>
        </w:rPr>
        <w:t>删除操作。</w:t>
      </w:r>
    </w:p>
    <w:p>
      <w:pPr>
        <w:ind w:left="140" w:hanging="140" w:hangingChars="5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653540" cy="3583305"/>
            <wp:effectExtent l="0" t="0" r="3810" b="17145"/>
            <wp:docPr id="9" name="图片 9" descr="09d98a4160762988db9b8841255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d98a4160762988db9b8841255ff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       </w:t>
      </w:r>
      <w:r>
        <w:rPr>
          <w:rFonts w:asciiTheme="minorEastAsia" w:hAnsiTheme="minorEastAsia"/>
          <w:sz w:val="28"/>
          <w:szCs w:val="28"/>
        </w:rPr>
        <w:t xml:space="preserve"> 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644650" cy="3564890"/>
            <wp:effectExtent l="0" t="0" r="0" b="0"/>
            <wp:docPr id="39" name="图片 39" descr="C:\Users\mosh\Desktop\助学贷操作手册\贷款申请\申请进度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mosh\Desktop\助学贷操作手册\贷款申请\申请进度查询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589" cy="36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671955" cy="3623945"/>
            <wp:effectExtent l="0" t="0" r="4445" b="0"/>
            <wp:docPr id="40" name="图片 40" descr="C:\Users\mosh\Desktop\助学贷操作手册\贷款申请\申请进度查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mosh\Desktop\助学贷操作手册\贷款申请\申请进度查询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886" cy="36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hint="eastAsia" w:asciiTheme="minorEastAsia" w:hAnsiTheme="minorEastAsia"/>
          <w:sz w:val="28"/>
          <w:szCs w:val="28"/>
        </w:rPr>
        <w:t xml:space="preserve">      </w:t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695450" cy="3674110"/>
            <wp:effectExtent l="0" t="0" r="0" b="2540"/>
            <wp:docPr id="41" name="图片 41" descr="C:\Users\mosh\Desktop\助学贷操作手册\贷款申请\删除贷款申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mosh\Desktop\助学贷操作手册\贷款申请\删除贷款申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497" cy="37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步骤六：</w:t>
      </w:r>
      <w:r>
        <w:rPr>
          <w:rFonts w:hint="eastAsia" w:asciiTheme="minorEastAsia" w:hAnsiTheme="minorEastAsia"/>
          <w:sz w:val="28"/>
          <w:szCs w:val="28"/>
        </w:rPr>
        <w:t>贷款申请前或贷款申请未审核前，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可对用户资料（个人资料、就学信息及共同借款信息）进行修改或变更操作。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755140" cy="3805555"/>
            <wp:effectExtent l="0" t="0" r="16510" b="4445"/>
            <wp:docPr id="49" name="图片 49" descr="C:\Users\mosh\Desktop\助学贷操作手册\资料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mosh\Desktop\助学贷操作手册\资料修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512570" cy="3858895"/>
            <wp:effectExtent l="0" t="0" r="11430" b="8255"/>
            <wp:docPr id="11" name="图片 11" descr="个人资料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个人资料变更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807845" cy="3919855"/>
            <wp:effectExtent l="0" t="0" r="1905" b="4445"/>
            <wp:docPr id="12" name="图片 12" descr="学生就学信息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生就学信息变更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</w:t>
      </w:r>
      <w:r>
        <w:rPr>
          <w:rFonts w:hint="eastAsia" w:asciiTheme="minorEastAsia" w:hAnsiTheme="minorEastAsia"/>
          <w:sz w:val="28"/>
          <w:szCs w:val="28"/>
        </w:rPr>
        <w:t xml:space="preserve">     </w:t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832610" cy="3971290"/>
            <wp:effectExtent l="0" t="0" r="15240" b="10160"/>
            <wp:docPr id="13" name="图片 13" descr="共同借款人信息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共同借款人信息变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步骤七：</w:t>
      </w:r>
      <w:r>
        <w:rPr>
          <w:rFonts w:hint="eastAsia" w:asciiTheme="minorEastAsia" w:hAnsiTheme="minorEastAsia"/>
          <w:sz w:val="28"/>
          <w:szCs w:val="28"/>
        </w:rPr>
        <w:t>贷款申请审核完成后，就读省内高校学生点击“回执查看”可查看贷款确认函及高校回执。就读省外高校学生到校后，在“回执查看”下载确认函及高校回执，高校回执由高校资助中心盖章后，可通过回执上传功能上传至系统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651635" cy="3580765"/>
            <wp:effectExtent l="0" t="0" r="5715" b="635"/>
            <wp:docPr id="2" name="图片 2" descr="09d98a4160762988db9b8841255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d98a4160762988db9b8841255ff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626235" cy="3526790"/>
            <wp:effectExtent l="0" t="0" r="12065" b="16510"/>
            <wp:docPr id="37" name="图片 37" descr="f0483cc50eba69884729ddd6e119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0483cc50eba69884729ddd6e1198d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522730" cy="3552190"/>
            <wp:effectExtent l="0" t="0" r="1270" b="10160"/>
            <wp:docPr id="1" name="图片 1" descr="a619fcdf32fd0f92c59493623ddc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19fcdf32fd0f92c59493623ddcfb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637030" cy="3551555"/>
            <wp:effectExtent l="0" t="0" r="1270" b="10795"/>
            <wp:docPr id="45" name="图片 45" descr="b76425735b378e153698bd1e0fe5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76425735b378e153698bd1e0fe5f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941195" cy="4206875"/>
            <wp:effectExtent l="0" t="0" r="1905" b="3175"/>
            <wp:docPr id="46" name="图片 46" descr="e670cf66fd8cb5eaa27345bb4378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670cf66fd8cb5eaa27345bb43788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="楷体_GB2312" w:eastAsia="楷体_GB2312" w:hAnsiTheme="minorEastAsia"/>
          <w:b/>
          <w:sz w:val="28"/>
          <w:szCs w:val="28"/>
        </w:rPr>
      </w:pPr>
      <w:r>
        <w:rPr>
          <w:rFonts w:ascii="楷体_GB2312" w:eastAsia="楷体_GB2312" w:hAnsiTheme="minorEastAsia"/>
          <w:b/>
          <w:sz w:val="28"/>
          <w:szCs w:val="28"/>
        </w:rPr>
        <w:br w:type="page"/>
      </w: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步骤八：</w:t>
      </w:r>
      <w:r>
        <w:rPr>
          <w:rFonts w:hint="eastAsia" w:asciiTheme="minorEastAsia" w:hAnsiTheme="minorEastAsia"/>
          <w:sz w:val="28"/>
          <w:szCs w:val="28"/>
        </w:rPr>
        <w:t>贷款申请审核后，将以短信形式通知用户进入e百福app进行贷款签约操作。点击“贷款签约”按钮，进入助学贷款电子借款合同页面，请认真阅读完成后点击“下一步（对合同内容无异议）”按钮，进入贷款签约页面，选择贷款放款及贷款还款账户，点击“确认”按钮进人脸识别认证页面，请确保本人人脸进行验证，人脸验证通过后，贷款签约成功，请通知共同借款人登录e百福app进行贷款签约操作。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757680" cy="3808730"/>
            <wp:effectExtent l="0" t="0" r="13970" b="1270"/>
            <wp:docPr id="14" name="图片 14" descr="09d98a4160762988db9b8841255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9d98a4160762988db9b8841255ff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 xml:space="preserve">    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    </w:t>
      </w:r>
      <w:r>
        <w:rPr>
          <w:rFonts w:asciiTheme="minorEastAsia" w:hAnsiTheme="minorEastAsia"/>
          <w:sz w:val="28"/>
          <w:szCs w:val="28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739900" cy="3770630"/>
            <wp:effectExtent l="0" t="0" r="12700" b="1270"/>
            <wp:docPr id="16" name="图片 16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881505" cy="4077335"/>
            <wp:effectExtent l="0" t="0" r="4445" b="18415"/>
            <wp:docPr id="17" name="图片 17" descr="贷款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贷款签约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 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883410" cy="4081780"/>
            <wp:effectExtent l="0" t="0" r="2540" b="13970"/>
            <wp:docPr id="18" name="图片 18" descr="签约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签约确认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t xml:space="preserve">  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110740" cy="4575810"/>
            <wp:effectExtent l="0" t="0" r="3810" b="15240"/>
            <wp:docPr id="61" name="图片 61" descr="C:\Users\mosh\Desktop\助学贷操作手册\人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mosh\Desktop\助学贷操作手册\人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112645" cy="4578985"/>
            <wp:effectExtent l="0" t="0" r="1905" b="0"/>
            <wp:docPr id="63" name="图片 63" descr="C:\Users\mosh\Desktop\助学贷操作手册\借款人签约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mosh\Desktop\助学贷操作手册\借款人签约成功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397" cy="46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步骤九：</w:t>
      </w:r>
      <w:r>
        <w:rPr>
          <w:rFonts w:hint="eastAsia" w:asciiTheme="minorEastAsia" w:hAnsiTheme="minorEastAsia"/>
          <w:sz w:val="28"/>
          <w:szCs w:val="28"/>
        </w:rPr>
        <w:t>借款人签约后，共同借款人注册并登录e百福app，点击“贷款签约”按钮，进入助学贷款电子借款合同页面，请认真阅读完成后点击“下一步（对合同内容无异议）”按钮，进入贷款签约确认页面，点击“确认”按钮进人脸识别认证页面，请确保本人人脸进行验证，人脸验证通过后，贷款签约成功。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851025" cy="4018915"/>
            <wp:effectExtent l="0" t="0" r="15875" b="635"/>
            <wp:docPr id="64" name="图片 64" descr="C:\Users\mosh\Desktop\助学贷操作手册\共同借款人视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mosh\Desktop\助学贷操作手册\共同借款人视觉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847215" cy="4003040"/>
            <wp:effectExtent l="0" t="0" r="635" b="16510"/>
            <wp:docPr id="19" name="图片 19" descr="共同借款人签约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共同借款人签约列表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</w:t>
      </w:r>
    </w:p>
    <w:p>
      <w:pPr>
        <w:jc w:val="distribute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1739900" cy="3770630"/>
            <wp:effectExtent l="0" t="0" r="12700" b="1270"/>
            <wp:docPr id="20" name="图片 20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1737360" cy="3765550"/>
            <wp:effectExtent l="0" t="0" r="15240" b="6350"/>
            <wp:docPr id="21" name="图片 21" descr="签约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签约确认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distribute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875155" cy="4067175"/>
            <wp:effectExtent l="0" t="0" r="10795" b="9525"/>
            <wp:docPr id="70" name="图片 70" descr="C:\Users\mosh\Desktop\助学贷操作手册\人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mosh\Desktop\助学贷操作手册\人脸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872615" cy="4060825"/>
            <wp:effectExtent l="0" t="0" r="13335" b="15875"/>
            <wp:docPr id="71" name="图片 71" descr="C:\Users\mosh\Desktop\助学贷操作手册\共同借款人签约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mosh\Desktop\助学贷操作手册\共同借款人签约成功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asciiTheme="minorEastAsia" w:hAnsiTheme="minorEastAsia"/>
          <w:b w:val="0"/>
          <w:bCs/>
          <w:sz w:val="28"/>
          <w:szCs w:val="28"/>
        </w:rPr>
      </w:pPr>
    </w:p>
    <w:p>
      <w:pPr>
        <w:pStyle w:val="4"/>
        <w:ind w:firstLine="562" w:firstLineChars="200"/>
        <w:jc w:val="left"/>
        <w:rPr>
          <w:rFonts w:asciiTheme="minorEastAsia" w:hAnsiTheme="minorEastAsia"/>
          <w:b w:val="0"/>
          <w:bCs/>
          <w:sz w:val="28"/>
          <w:szCs w:val="28"/>
        </w:rPr>
      </w:pPr>
      <w:r>
        <w:rPr>
          <w:rFonts w:hint="eastAsia" w:ascii="楷体_GB2312" w:eastAsia="楷体_GB2312" w:hAnsiTheme="minorEastAsia"/>
          <w:bCs/>
          <w:sz w:val="28"/>
          <w:szCs w:val="28"/>
        </w:rPr>
        <w:t>步骤十：</w:t>
      </w:r>
      <w:r>
        <w:rPr>
          <w:rFonts w:hint="eastAsia" w:asciiTheme="minorEastAsia" w:hAnsiTheme="minorEastAsia"/>
          <w:b w:val="0"/>
          <w:bCs/>
          <w:sz w:val="28"/>
          <w:szCs w:val="28"/>
        </w:rPr>
        <w:t>借款人及共同借款人完成签约，待资助中心确认回执并提交贷款发放指令后，借款人可通过查看贷款发放账户余额确认贷款是否发放成功。借款人点击“我的助学贷款”查看贷款记录，点击右上角“还款记录”查看具体的还款记录详情。</w:t>
      </w:r>
    </w:p>
    <w:p/>
    <w:p>
      <w:pPr>
        <w:pStyle w:val="4"/>
        <w:jc w:val="distribute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2128520" cy="4612005"/>
            <wp:effectExtent l="0" t="0" r="5080" b="17145"/>
            <wp:docPr id="23" name="图片 23" descr="我的助学贷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我的助学贷款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2137410" cy="4632325"/>
            <wp:effectExtent l="0" t="0" r="15240" b="15875"/>
            <wp:docPr id="25" name="图片 25" descr="我的助学贷款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我的助学贷款详情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ind w:firstLine="562" w:firstLineChars="200"/>
      </w:pPr>
      <w:r>
        <w:rPr>
          <w:rFonts w:hint="eastAsia" w:ascii="楷体_GB2312" w:eastAsia="楷体_GB2312" w:hAnsiTheme="minorEastAsia"/>
          <w:b/>
          <w:sz w:val="28"/>
          <w:szCs w:val="28"/>
        </w:rPr>
        <w:t>步骤十一：</w:t>
      </w:r>
      <w:r>
        <w:rPr>
          <w:rFonts w:hint="eastAsia" w:asciiTheme="minorEastAsia" w:hAnsiTheme="minorEastAsia"/>
          <w:sz w:val="28"/>
          <w:szCs w:val="28"/>
        </w:rPr>
        <w:t>如借款人在助学贷款任何环节有疑问时，点击服务热线进入服务热线页面，可点击拨打热线直接拨号。</w:t>
      </w:r>
    </w:p>
    <w:p>
      <w:pPr>
        <w:pStyle w:val="4"/>
        <w:jc w:val="distribute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2129155" cy="4613910"/>
            <wp:effectExtent l="0" t="0" r="4445" b="15240"/>
            <wp:docPr id="30" name="图片 30" descr="09d98a4160762988db9b8841255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9d98a4160762988db9b8841255ff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2128520" cy="4613910"/>
            <wp:effectExtent l="0" t="0" r="5080" b="15240"/>
            <wp:docPr id="26" name="图片 26" descr="服务热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服务热线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楷体_GB2312" w:eastAsia="楷体_GB2312" w:hAnsiTheme="minorEastAsia"/>
          <w:b/>
          <w:sz w:val="28"/>
          <w:szCs w:val="28"/>
        </w:rPr>
        <w:t>步骤十二：</w:t>
      </w:r>
      <w:r>
        <w:rPr>
          <w:rFonts w:hint="eastAsia" w:asciiTheme="minorEastAsia" w:hAnsiTheme="minorEastAsia"/>
          <w:sz w:val="28"/>
          <w:szCs w:val="28"/>
        </w:rPr>
        <w:t>毕业前系统将以短信形式通知学生，借款学生应在毕业当年8月31号之前登录e百福app进行毕业确认。有因病休学、升学等情况的借款学生，应在毕业当年8月31日之前，前往当地教育局学生资助管理部门办理就学变更，以便继续享受财政贴息。毕业确认申请时需将单位名称、工作地址及联系方式更新，毕业申请只能提交一次。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2127885" cy="4612005"/>
            <wp:effectExtent l="0" t="0" r="5715" b="17145"/>
            <wp:docPr id="31" name="图片 31" descr="09d98a4160762988db9b8841255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d98a4160762988db9b8841255ff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 xml:space="preserve">          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2126615" cy="4610100"/>
            <wp:effectExtent l="0" t="0" r="6985" b="0"/>
            <wp:docPr id="34" name="图片 34" descr="06c03af15cfe38372a155d26ad0c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6c03af15cfe38372a155d26ad0c9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58D"/>
    <w:rsid w:val="00011A9E"/>
    <w:rsid w:val="001319B4"/>
    <w:rsid w:val="0022480E"/>
    <w:rsid w:val="002F38D5"/>
    <w:rsid w:val="00363B37"/>
    <w:rsid w:val="00457DCA"/>
    <w:rsid w:val="004E46FA"/>
    <w:rsid w:val="00523888"/>
    <w:rsid w:val="006F741C"/>
    <w:rsid w:val="00794466"/>
    <w:rsid w:val="007C0764"/>
    <w:rsid w:val="008102A6"/>
    <w:rsid w:val="0087493E"/>
    <w:rsid w:val="0087594C"/>
    <w:rsid w:val="00906E0D"/>
    <w:rsid w:val="00983AE2"/>
    <w:rsid w:val="00995D5C"/>
    <w:rsid w:val="009E543B"/>
    <w:rsid w:val="00A45256"/>
    <w:rsid w:val="00B20ED9"/>
    <w:rsid w:val="00B9458D"/>
    <w:rsid w:val="00CC7E8B"/>
    <w:rsid w:val="00CF721E"/>
    <w:rsid w:val="00D6055C"/>
    <w:rsid w:val="00E55D77"/>
    <w:rsid w:val="00E661BF"/>
    <w:rsid w:val="00E94EE2"/>
    <w:rsid w:val="00FD0984"/>
    <w:rsid w:val="01A02342"/>
    <w:rsid w:val="04047346"/>
    <w:rsid w:val="0730065B"/>
    <w:rsid w:val="10726617"/>
    <w:rsid w:val="127F003B"/>
    <w:rsid w:val="19DE1294"/>
    <w:rsid w:val="1B78410B"/>
    <w:rsid w:val="1CAE21BE"/>
    <w:rsid w:val="1FB76FD7"/>
    <w:rsid w:val="21AC752E"/>
    <w:rsid w:val="2B676419"/>
    <w:rsid w:val="342A6CF4"/>
    <w:rsid w:val="38A96065"/>
    <w:rsid w:val="3CEB4486"/>
    <w:rsid w:val="3DBE7B36"/>
    <w:rsid w:val="4058415C"/>
    <w:rsid w:val="41D97C39"/>
    <w:rsid w:val="43F649E5"/>
    <w:rsid w:val="45793997"/>
    <w:rsid w:val="458E7264"/>
    <w:rsid w:val="466D17EE"/>
    <w:rsid w:val="4893322A"/>
    <w:rsid w:val="51CB7016"/>
    <w:rsid w:val="53BC5779"/>
    <w:rsid w:val="544F0E8A"/>
    <w:rsid w:val="59384D06"/>
    <w:rsid w:val="5A4A5ADF"/>
    <w:rsid w:val="5BC65FC3"/>
    <w:rsid w:val="603D4EFF"/>
    <w:rsid w:val="60E40EA0"/>
    <w:rsid w:val="60E47CC6"/>
    <w:rsid w:val="60FA1308"/>
    <w:rsid w:val="61D13B48"/>
    <w:rsid w:val="67417427"/>
    <w:rsid w:val="6B7B2B17"/>
    <w:rsid w:val="6C931BBC"/>
    <w:rsid w:val="6DAB3DCE"/>
    <w:rsid w:val="71607C50"/>
    <w:rsid w:val="73755269"/>
    <w:rsid w:val="748D355C"/>
    <w:rsid w:val="779616C7"/>
    <w:rsid w:val="79EF7941"/>
    <w:rsid w:val="7BAC72DC"/>
    <w:rsid w:val="7FE6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257</Words>
  <Characters>1466</Characters>
  <Lines>12</Lines>
  <Paragraphs>3</Paragraphs>
  <TotalTime>3</TotalTime>
  <ScaleCrop>false</ScaleCrop>
  <LinksUpToDate>false</LinksUpToDate>
  <CharactersWithSpaces>1720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2020-09-30T07:15:00Z</dcterms:created>
  <dc:creator>mosh</dc:creator>
  <cp:lastModifiedBy>Zz草原</cp:lastModifiedBy>
  <dcterms:modified xsi:type="dcterms:W3CDTF">2021-06-03T03:31:19Z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34BA414D70DF4F4E8ABF0CF4459E9C6E</vt:lpwstr>
  </property>
</Properties>
</file>