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和君职业学院教职工办理入职手续流程表</w:t>
      </w:r>
    </w:p>
    <w:p>
      <w:pPr>
        <w:jc w:val="center"/>
        <w:rPr>
          <w:rFonts w:ascii="黑体" w:hAnsi="黑体" w:eastAsia="黑体" w:cs="黑体"/>
          <w:b/>
          <w:bCs/>
          <w:sz w:val="24"/>
        </w:rPr>
      </w:pPr>
    </w:p>
    <w:tbl>
      <w:tblPr>
        <w:tblStyle w:val="3"/>
        <w:tblpPr w:leftFromText="180" w:rightFromText="180" w:vertAnchor="text" w:horzAnchor="page" w:tblpXSpec="center" w:tblpY="27"/>
        <w:tblOverlap w:val="never"/>
        <w:tblW w:w="107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9"/>
        <w:gridCol w:w="1980"/>
        <w:gridCol w:w="2010"/>
        <w:gridCol w:w="2099"/>
        <w:gridCol w:w="2079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6" w:hRule="atLeast"/>
          <w:jc w:val="center"/>
        </w:trPr>
        <w:tc>
          <w:tcPr>
            <w:tcW w:w="157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姓    名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入职部门</w:t>
            </w:r>
          </w:p>
        </w:tc>
        <w:tc>
          <w:tcPr>
            <w:tcW w:w="209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入职岗位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57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性    别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报到时间</w:t>
            </w:r>
          </w:p>
        </w:tc>
        <w:tc>
          <w:tcPr>
            <w:tcW w:w="209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联系电话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0740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入职手续流程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7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流程及处室</w:t>
            </w:r>
          </w:p>
        </w:tc>
        <w:tc>
          <w:tcPr>
            <w:tcW w:w="608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办理事项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时间节点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及要求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经办人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79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流程一</w:t>
            </w:r>
          </w:p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综合办人事处</w:t>
            </w:r>
          </w:p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综合楼602</w:t>
            </w:r>
          </w:p>
        </w:tc>
        <w:tc>
          <w:tcPr>
            <w:tcW w:w="6089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1.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本人详细简历  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入职体检（入职前一周）报告原件</w:t>
            </w:r>
          </w:p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 w:themeColor="text1"/>
                <w:spacing w:val="15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15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近期正面免冠彩色头像一寸、二寸各3张</w:t>
            </w:r>
          </w:p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48小时内阴性核酸检测证明  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原单位离职证明 </w:t>
            </w:r>
            <w:r>
              <w:rPr>
                <w:rFonts w:ascii="仿宋" w:hAnsi="仿宋" w:eastAsia="仿宋" w:cs="仿宋"/>
                <w:b/>
                <w:bCs/>
                <w:szCs w:val="21"/>
              </w:rPr>
              <w:t xml:space="preserve">        </w:t>
            </w:r>
          </w:p>
          <w:p>
            <w:pPr>
              <w:spacing w:line="4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办理九江银行卡</w:t>
            </w:r>
          </w:p>
        </w:tc>
        <w:tc>
          <w:tcPr>
            <w:tcW w:w="207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报到前准备好 </w:t>
            </w:r>
            <w:r>
              <w:rPr>
                <w:rFonts w:ascii="仿宋" w:hAnsi="仿宋" w:eastAsia="仿宋" w:cs="仿宋"/>
                <w:b/>
                <w:bCs/>
                <w:szCs w:val="21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报到时提交 </w:t>
            </w:r>
            <w:r>
              <w:rPr>
                <w:rFonts w:ascii="仿宋" w:hAnsi="仿宋" w:eastAsia="仿宋" w:cs="仿宋"/>
                <w:b/>
                <w:bCs/>
                <w:szCs w:val="21"/>
              </w:rPr>
              <w:t xml:space="preserve">        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（纸质版和电子版）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  <w:jc w:val="center"/>
        </w:trPr>
        <w:tc>
          <w:tcPr>
            <w:tcW w:w="1579" w:type="dxa"/>
            <w:vMerge w:val="continue"/>
            <w:tcBorders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6089" w:type="dxa"/>
            <w:gridSpan w:val="3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审核相关证件原件，并提交相关证件复印件</w:t>
            </w:r>
          </w:p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现实表现证明 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身份证复印件3份 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学历、学位证及学信网或教育部留学服务中心提供的证明材料</w:t>
            </w:r>
          </w:p>
          <w:p>
            <w:pPr>
              <w:spacing w:line="400" w:lineRule="exact"/>
              <w:rPr>
                <w:rFonts w:ascii="仿宋" w:hAnsi="仿宋" w:eastAsia="仿宋" w:cs="仿宋"/>
                <w:color w:val="000000" w:themeColor="text1"/>
                <w:spacing w:val="15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各类专业资格证书、英语、普通话、计算机等级证书 </w:t>
            </w:r>
            <w:r>
              <w:rPr>
                <w:rFonts w:ascii="仿宋" w:hAnsi="仿宋" w:eastAsia="仿宋" w:cs="仿宋"/>
                <w:b/>
                <w:bCs/>
                <w:szCs w:val="21"/>
              </w:rPr>
              <w:t xml:space="preserve">      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各类职称证件 </w:t>
            </w:r>
            <w:r>
              <w:rPr>
                <w:rFonts w:ascii="仿宋" w:hAnsi="仿宋" w:eastAsia="仿宋" w:cs="仿宋"/>
                <w:b/>
                <w:bCs/>
                <w:szCs w:val="21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省级以上奖励证书</w:t>
            </w:r>
          </w:p>
        </w:tc>
        <w:tc>
          <w:tcPr>
            <w:tcW w:w="207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报到前准备好 </w:t>
            </w:r>
            <w:r>
              <w:rPr>
                <w:rFonts w:ascii="仿宋" w:hAnsi="仿宋" w:eastAsia="仿宋" w:cs="仿宋"/>
                <w:b/>
                <w:bCs/>
                <w:szCs w:val="21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报到时提交 </w:t>
            </w:r>
            <w:r>
              <w:rPr>
                <w:rFonts w:ascii="仿宋" w:hAnsi="仿宋" w:eastAsia="仿宋" w:cs="仿宋"/>
                <w:b/>
                <w:bCs/>
                <w:szCs w:val="21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（纸质版和电子版） </w:t>
            </w:r>
            <w:r>
              <w:rPr>
                <w:rFonts w:ascii="仿宋" w:hAnsi="仿宋" w:eastAsia="仿宋" w:cs="仿宋"/>
                <w:b/>
                <w:bCs/>
                <w:szCs w:val="21"/>
              </w:rPr>
              <w:t xml:space="preserve">     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79" w:type="dxa"/>
            <w:vMerge w:val="continue"/>
            <w:tcBorders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6089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 w:themeColor="text1"/>
                <w:spacing w:val="15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.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15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填写《教职工信息登记表》</w:t>
            </w:r>
          </w:p>
        </w:tc>
        <w:tc>
          <w:tcPr>
            <w:tcW w:w="207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报到时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（纸质版和电子版）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79" w:type="dxa"/>
            <w:vMerge w:val="continue"/>
            <w:tcBorders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6089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 w:themeColor="text1"/>
                <w:spacing w:val="15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15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签订劳动合同（聘用协议）</w:t>
            </w:r>
          </w:p>
          <w:p>
            <w:pPr>
              <w:spacing w:line="400" w:lineRule="exact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15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《保密协议》等</w:t>
            </w:r>
          </w:p>
        </w:tc>
        <w:tc>
          <w:tcPr>
            <w:tcW w:w="207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报到时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79" w:type="dxa"/>
            <w:vMerge w:val="continue"/>
            <w:tcBorders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6089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.关系转入</w:t>
            </w:r>
          </w:p>
          <w:p>
            <w:pPr>
              <w:spacing w:line="400" w:lineRule="exact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15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15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党组织关系 </w:t>
            </w:r>
          </w:p>
        </w:tc>
        <w:tc>
          <w:tcPr>
            <w:tcW w:w="207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报到前准备好 </w:t>
            </w:r>
            <w:r>
              <w:rPr>
                <w:rFonts w:ascii="仿宋" w:hAnsi="仿宋" w:eastAsia="仿宋" w:cs="仿宋"/>
                <w:b/>
                <w:bCs/>
                <w:szCs w:val="21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报到时提交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79" w:type="dxa"/>
            <w:vMerge w:val="continue"/>
            <w:tcBorders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6089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.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五险一金</w:t>
            </w:r>
          </w:p>
        </w:tc>
        <w:tc>
          <w:tcPr>
            <w:tcW w:w="207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报到时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79" w:type="dxa"/>
            <w:vMerge w:val="continue"/>
            <w:tcBorders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6089" w:type="dxa"/>
            <w:gridSpan w:val="3"/>
            <w:vAlign w:val="center"/>
          </w:tcPr>
          <w:p>
            <w:pPr>
              <w:spacing w:line="400" w:lineRule="exact"/>
              <w:rPr>
                <w:rFonts w:hint="default" w:ascii="仿宋" w:hAnsi="仿宋" w:eastAsia="仿宋" w:cs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.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办理九江银行卡（工资卡），需在人事处开具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在职证明</w:t>
            </w:r>
          </w:p>
        </w:tc>
        <w:tc>
          <w:tcPr>
            <w:tcW w:w="207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报到时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8" w:hRule="atLeast"/>
          <w:jc w:val="center"/>
        </w:trPr>
        <w:tc>
          <w:tcPr>
            <w:tcW w:w="1579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流程五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后勤处</w:t>
            </w:r>
          </w:p>
        </w:tc>
        <w:tc>
          <w:tcPr>
            <w:tcW w:w="6089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.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领取宿舍用品 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办理入住</w:t>
            </w:r>
          </w:p>
        </w:tc>
        <w:tc>
          <w:tcPr>
            <w:tcW w:w="207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报到时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1579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流程四 </w:t>
            </w:r>
            <w:r>
              <w:rPr>
                <w:rFonts w:ascii="仿宋" w:hAnsi="仿宋" w:eastAsia="仿宋" w:cs="仿宋"/>
                <w:b/>
                <w:bCs/>
                <w:szCs w:val="21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信息中心 </w:t>
            </w:r>
            <w:r>
              <w:rPr>
                <w:rFonts w:ascii="仿宋" w:hAnsi="仿宋" w:eastAsia="仿宋" w:cs="仿宋"/>
                <w:b/>
                <w:bCs/>
                <w:szCs w:val="21"/>
              </w:rPr>
              <w:t xml:space="preserve">  </w:t>
            </w:r>
          </w:p>
        </w:tc>
        <w:tc>
          <w:tcPr>
            <w:tcW w:w="6089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9</w:t>
            </w:r>
            <w:r>
              <w:rPr>
                <w:rFonts w:ascii="仿宋" w:hAnsi="仿宋" w:eastAsia="仿宋" w:cs="仿宋"/>
                <w:b/>
                <w:bCs/>
                <w:szCs w:val="21"/>
              </w:rPr>
              <w:t>.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办理校园一卡通</w:t>
            </w:r>
          </w:p>
        </w:tc>
        <w:tc>
          <w:tcPr>
            <w:tcW w:w="207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报到时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8" w:hRule="atLeast"/>
          <w:jc w:val="center"/>
        </w:trPr>
        <w:tc>
          <w:tcPr>
            <w:tcW w:w="157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流程六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用人部门</w:t>
            </w:r>
          </w:p>
        </w:tc>
        <w:tc>
          <w:tcPr>
            <w:tcW w:w="6089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.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到所属用人单位（部门）报到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.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扫码添加钉钉、微信等工作软件群</w:t>
            </w:r>
          </w:p>
        </w:tc>
        <w:tc>
          <w:tcPr>
            <w:tcW w:w="207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报到时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579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流程二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教务处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综合楼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（教师办理）</w:t>
            </w:r>
          </w:p>
        </w:tc>
        <w:tc>
          <w:tcPr>
            <w:tcW w:w="6089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.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领取教材 </w:t>
            </w:r>
          </w:p>
        </w:tc>
        <w:tc>
          <w:tcPr>
            <w:tcW w:w="207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报到时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57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6089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.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领取课程表 </w:t>
            </w:r>
          </w:p>
        </w:tc>
        <w:tc>
          <w:tcPr>
            <w:tcW w:w="207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报到时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7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6089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.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领取校历</w:t>
            </w:r>
          </w:p>
        </w:tc>
        <w:tc>
          <w:tcPr>
            <w:tcW w:w="207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报到时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579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其他事项</w:t>
            </w:r>
          </w:p>
        </w:tc>
        <w:tc>
          <w:tcPr>
            <w:tcW w:w="6089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.指纹/人脸信息录入</w:t>
            </w:r>
          </w:p>
        </w:tc>
        <w:tc>
          <w:tcPr>
            <w:tcW w:w="207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579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6089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.</w:t>
            </w:r>
          </w:p>
        </w:tc>
        <w:tc>
          <w:tcPr>
            <w:tcW w:w="207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</w:tbl>
    <w:p>
      <w:pPr>
        <w:spacing w:line="400" w:lineRule="exact"/>
        <w:rPr>
          <w:rFonts w:ascii="仿宋" w:hAnsi="仿宋" w:eastAsia="仿宋" w:cs="仿宋"/>
          <w:b/>
          <w:bCs/>
          <w:szCs w:val="21"/>
        </w:rPr>
      </w:pPr>
      <w:r>
        <w:rPr>
          <w:rFonts w:hint="eastAsia" w:ascii="仿宋" w:hAnsi="仿宋" w:eastAsia="仿宋" w:cs="仿宋"/>
          <w:b/>
          <w:bCs/>
          <w:szCs w:val="21"/>
        </w:rPr>
        <w:t>注明：1.没有办理、提交、领取的事项，请相关经办人在</w:t>
      </w:r>
      <w:r>
        <w:rPr>
          <w:rFonts w:hint="eastAsia" w:ascii="仿宋" w:hAnsi="仿宋" w:eastAsia="仿宋" w:cs="仿宋"/>
          <w:b/>
          <w:bCs/>
          <w:szCs w:val="21"/>
        </w:rPr>
        <w:sym w:font="Wingdings 2" w:char="00A3"/>
      </w:r>
      <w:r>
        <w:rPr>
          <w:rFonts w:hint="eastAsia" w:ascii="仿宋" w:hAnsi="仿宋" w:eastAsia="仿宋" w:cs="仿宋"/>
          <w:b/>
          <w:bCs/>
          <w:szCs w:val="21"/>
        </w:rPr>
        <w:t>前划</w:t>
      </w:r>
      <w:r>
        <w:rPr>
          <w:rFonts w:hint="eastAsia" w:ascii="仿宋" w:hAnsi="仿宋" w:eastAsia="仿宋" w:cs="仿宋"/>
          <w:b/>
          <w:bCs/>
          <w:szCs w:val="21"/>
        </w:rPr>
        <w:sym w:font="Wingdings 2" w:char="0051"/>
      </w:r>
      <w:r>
        <w:rPr>
          <w:rFonts w:hint="eastAsia" w:ascii="仿宋" w:hAnsi="仿宋" w:eastAsia="仿宋" w:cs="仿宋"/>
          <w:b/>
          <w:bCs/>
          <w:szCs w:val="21"/>
        </w:rPr>
        <w:t>；</w:t>
      </w:r>
    </w:p>
    <w:p>
      <w:pPr>
        <w:spacing w:line="400" w:lineRule="exact"/>
        <w:rPr>
          <w:rFonts w:ascii="仿宋" w:hAnsi="仿宋" w:eastAsia="仿宋" w:cs="仿宋"/>
          <w:b/>
          <w:bCs/>
          <w:szCs w:val="21"/>
        </w:rPr>
      </w:pPr>
      <w:r>
        <w:rPr>
          <w:rFonts w:hint="eastAsia" w:ascii="仿宋" w:hAnsi="仿宋" w:eastAsia="仿宋" w:cs="仿宋"/>
          <w:b/>
          <w:bCs/>
          <w:szCs w:val="21"/>
        </w:rPr>
        <w:t xml:space="preserve">      2.整个流程办理完毕后，请新入职的教职工将此表返回交至综合办人事处存档。</w:t>
      </w:r>
    </w:p>
    <w:sectPr>
      <w:pgSz w:w="11906" w:h="16838"/>
      <w:pgMar w:top="57" w:right="1134" w:bottom="57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747965"/>
    <w:multiLevelType w:val="singleLevel"/>
    <w:tmpl w:val="83747965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mNGY3OGQyZjVjNjQxYWQ5NDJmODEyOWUyNTA1MTcifQ=="/>
  </w:docVars>
  <w:rsids>
    <w:rsidRoot w:val="4A1D52C4"/>
    <w:rsid w:val="00032827"/>
    <w:rsid w:val="000E1569"/>
    <w:rsid w:val="00247E66"/>
    <w:rsid w:val="00303A89"/>
    <w:rsid w:val="00311225"/>
    <w:rsid w:val="00350A51"/>
    <w:rsid w:val="003B506E"/>
    <w:rsid w:val="003B73FA"/>
    <w:rsid w:val="003E70E6"/>
    <w:rsid w:val="004B3870"/>
    <w:rsid w:val="0053376C"/>
    <w:rsid w:val="0054730F"/>
    <w:rsid w:val="00707FA1"/>
    <w:rsid w:val="0081563B"/>
    <w:rsid w:val="008D6C68"/>
    <w:rsid w:val="00972E05"/>
    <w:rsid w:val="009B0AD7"/>
    <w:rsid w:val="00A118E8"/>
    <w:rsid w:val="00B32BF0"/>
    <w:rsid w:val="00B433D6"/>
    <w:rsid w:val="00B47D4E"/>
    <w:rsid w:val="00B5729E"/>
    <w:rsid w:val="00C37E9A"/>
    <w:rsid w:val="00D2375A"/>
    <w:rsid w:val="00E276EF"/>
    <w:rsid w:val="00F054AA"/>
    <w:rsid w:val="00FA43DC"/>
    <w:rsid w:val="00FA538D"/>
    <w:rsid w:val="045C629F"/>
    <w:rsid w:val="07AE1957"/>
    <w:rsid w:val="08D173C1"/>
    <w:rsid w:val="0C413A32"/>
    <w:rsid w:val="0D294EA7"/>
    <w:rsid w:val="0EFA014F"/>
    <w:rsid w:val="10D37EB9"/>
    <w:rsid w:val="137D490B"/>
    <w:rsid w:val="175B21CA"/>
    <w:rsid w:val="17631092"/>
    <w:rsid w:val="19363D37"/>
    <w:rsid w:val="196E2C1A"/>
    <w:rsid w:val="19936B38"/>
    <w:rsid w:val="19D76D7C"/>
    <w:rsid w:val="1ADA535E"/>
    <w:rsid w:val="1D7E4C56"/>
    <w:rsid w:val="1E5C57F1"/>
    <w:rsid w:val="262D36E2"/>
    <w:rsid w:val="270025AD"/>
    <w:rsid w:val="27486682"/>
    <w:rsid w:val="2A3D54BC"/>
    <w:rsid w:val="2A431BA0"/>
    <w:rsid w:val="2B880420"/>
    <w:rsid w:val="2D510894"/>
    <w:rsid w:val="2E461B75"/>
    <w:rsid w:val="2E957104"/>
    <w:rsid w:val="2EDF1B4C"/>
    <w:rsid w:val="2F113BD4"/>
    <w:rsid w:val="301F1D44"/>
    <w:rsid w:val="33461BF0"/>
    <w:rsid w:val="349725A9"/>
    <w:rsid w:val="385649F3"/>
    <w:rsid w:val="38F51A94"/>
    <w:rsid w:val="39B3159E"/>
    <w:rsid w:val="39F91A8E"/>
    <w:rsid w:val="3CB95F76"/>
    <w:rsid w:val="3CF938B1"/>
    <w:rsid w:val="41327EE5"/>
    <w:rsid w:val="41484D55"/>
    <w:rsid w:val="419D27BC"/>
    <w:rsid w:val="42867298"/>
    <w:rsid w:val="4713652B"/>
    <w:rsid w:val="490C7C93"/>
    <w:rsid w:val="4A1D52C4"/>
    <w:rsid w:val="4A9D03EA"/>
    <w:rsid w:val="4B693428"/>
    <w:rsid w:val="4B9F097A"/>
    <w:rsid w:val="4C0325B6"/>
    <w:rsid w:val="4C0F37D2"/>
    <w:rsid w:val="4C5D6027"/>
    <w:rsid w:val="4D2D64F5"/>
    <w:rsid w:val="4E186A51"/>
    <w:rsid w:val="4E453CD9"/>
    <w:rsid w:val="51A97FEC"/>
    <w:rsid w:val="52200458"/>
    <w:rsid w:val="52F91536"/>
    <w:rsid w:val="5331116A"/>
    <w:rsid w:val="55723A27"/>
    <w:rsid w:val="57770D56"/>
    <w:rsid w:val="57A14D6D"/>
    <w:rsid w:val="57B52B4F"/>
    <w:rsid w:val="57DF63BA"/>
    <w:rsid w:val="5954400B"/>
    <w:rsid w:val="59A45FEE"/>
    <w:rsid w:val="63841955"/>
    <w:rsid w:val="639C7432"/>
    <w:rsid w:val="66125ED0"/>
    <w:rsid w:val="6753482E"/>
    <w:rsid w:val="67C07B89"/>
    <w:rsid w:val="6A9622B4"/>
    <w:rsid w:val="6B161E63"/>
    <w:rsid w:val="6BE76B01"/>
    <w:rsid w:val="6C3C370F"/>
    <w:rsid w:val="6FD52E5B"/>
    <w:rsid w:val="70041D36"/>
    <w:rsid w:val="70220FD3"/>
    <w:rsid w:val="717B4A14"/>
    <w:rsid w:val="72B07EFE"/>
    <w:rsid w:val="74F836D8"/>
    <w:rsid w:val="77777387"/>
    <w:rsid w:val="7B845591"/>
    <w:rsid w:val="7DF54285"/>
    <w:rsid w:val="7E5B3AA1"/>
    <w:rsid w:val="7E8A3E0F"/>
    <w:rsid w:val="7F22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117</Words>
  <Characters>671</Characters>
  <Lines>5</Lines>
  <Paragraphs>1</Paragraphs>
  <TotalTime>5</TotalTime>
  <ScaleCrop>false</ScaleCrop>
  <LinksUpToDate>false</LinksUpToDate>
  <CharactersWithSpaces>787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2021-08-23T03:25:00Z</dcterms:created>
  <dc:creator>♚皇太子♚</dc:creator>
  <cp:lastModifiedBy>Administrator</cp:lastModifiedBy>
  <cp:lastPrinted>2022-06-23T01:11:00Z</cp:lastPrinted>
  <dcterms:modified xsi:type="dcterms:W3CDTF">2022-07-31T09:33:59Z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2159301604F848C28CBB9A0AFC36058F</vt:lpwstr>
  </property>
</Properties>
</file>